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FB" w:rsidRDefault="003501FB" w:rsidP="003501FB">
      <w:pPr>
        <w:framePr w:w="9782" w:h="13081" w:hRule="exact" w:wrap="none" w:vAnchor="page" w:hAnchor="page" w:x="1306" w:y="961"/>
        <w:spacing w:after="36" w:line="520" w:lineRule="exact"/>
        <w:ind w:right="20"/>
      </w:pPr>
      <w:bookmarkStart w:id="0" w:name="bookmark13"/>
      <w:r>
        <w:rPr>
          <w:rStyle w:val="50"/>
          <w:rFonts w:eastAsiaTheme="minorEastAsia"/>
          <w:b w:val="0"/>
          <w:bCs w:val="0"/>
        </w:rPr>
        <w:t>Республика Дагестан</w:t>
      </w:r>
      <w:bookmarkEnd w:id="0"/>
    </w:p>
    <w:p w:rsidR="003501FB" w:rsidRDefault="003501FB" w:rsidP="003501FB">
      <w:pPr>
        <w:framePr w:w="9782" w:h="13081" w:hRule="exact" w:wrap="none" w:vAnchor="page" w:hAnchor="page" w:x="1306" w:y="961"/>
        <w:ind w:right="20"/>
      </w:pPr>
      <w:bookmarkStart w:id="1" w:name="bookmark14"/>
      <w:r>
        <w:rPr>
          <w:rStyle w:val="60"/>
          <w:rFonts w:eastAsiaTheme="minorEastAsia"/>
          <w:b w:val="0"/>
          <w:bCs w:val="0"/>
        </w:rPr>
        <w:t>Хасавюртовский район</w:t>
      </w:r>
      <w:bookmarkEnd w:id="1"/>
    </w:p>
    <w:p w:rsidR="003501FB" w:rsidRDefault="003501FB" w:rsidP="003501FB">
      <w:pPr>
        <w:framePr w:w="9782" w:h="13081" w:hRule="exact" w:wrap="none" w:vAnchor="page" w:hAnchor="page" w:x="1306" w:y="961"/>
        <w:ind w:left="420"/>
      </w:pPr>
      <w:bookmarkStart w:id="2" w:name="bookmark15"/>
      <w:r>
        <w:rPr>
          <w:rStyle w:val="70"/>
          <w:rFonts w:eastAsiaTheme="minorEastAsia"/>
          <w:b w:val="0"/>
          <w:bCs w:val="0"/>
        </w:rPr>
        <w:t>Муниципальное образование «сельсовет «</w:t>
      </w:r>
      <w:proofErr w:type="spellStart"/>
      <w:r>
        <w:rPr>
          <w:rStyle w:val="70"/>
          <w:rFonts w:eastAsiaTheme="minorEastAsia"/>
          <w:b w:val="0"/>
          <w:bCs w:val="0"/>
        </w:rPr>
        <w:t>Костекский</w:t>
      </w:r>
      <w:proofErr w:type="spellEnd"/>
      <w:r>
        <w:rPr>
          <w:rStyle w:val="70"/>
          <w:rFonts w:eastAsiaTheme="minorEastAsia"/>
          <w:b w:val="0"/>
          <w:bCs w:val="0"/>
        </w:rPr>
        <w:t>»</w:t>
      </w:r>
      <w:bookmarkEnd w:id="2"/>
    </w:p>
    <w:p w:rsidR="003501FB" w:rsidRDefault="003501FB" w:rsidP="003501FB">
      <w:pPr>
        <w:framePr w:w="9782" w:h="13081" w:hRule="exact" w:wrap="none" w:vAnchor="page" w:hAnchor="page" w:x="1306" w:y="961"/>
        <w:spacing w:after="266" w:line="180" w:lineRule="exact"/>
        <w:ind w:right="20"/>
      </w:pPr>
      <w:r>
        <w:rPr>
          <w:rStyle w:val="100"/>
          <w:rFonts w:eastAsiaTheme="minorEastAsia"/>
          <w:b w:val="0"/>
          <w:bCs w:val="0"/>
        </w:rPr>
        <w:t xml:space="preserve">368025, Республика Дагестан, Хасавюртовский район, </w:t>
      </w:r>
      <w:proofErr w:type="spellStart"/>
      <w:r>
        <w:rPr>
          <w:rStyle w:val="100"/>
          <w:rFonts w:eastAsiaTheme="minorEastAsia"/>
          <w:b w:val="0"/>
          <w:bCs w:val="0"/>
        </w:rPr>
        <w:t>с.Костек</w:t>
      </w:r>
      <w:proofErr w:type="spellEnd"/>
      <w:r>
        <w:rPr>
          <w:rStyle w:val="100"/>
          <w:rFonts w:eastAsiaTheme="minorEastAsia"/>
          <w:b w:val="0"/>
          <w:bCs w:val="0"/>
        </w:rPr>
        <w:t xml:space="preserve">, </w:t>
      </w:r>
      <w:proofErr w:type="spellStart"/>
      <w:r>
        <w:rPr>
          <w:rStyle w:val="100"/>
          <w:rFonts w:eastAsiaTheme="minorEastAsia"/>
          <w:b w:val="0"/>
          <w:bCs w:val="0"/>
        </w:rPr>
        <w:t>ул.М.Имавова</w:t>
      </w:r>
      <w:proofErr w:type="spellEnd"/>
      <w:r>
        <w:rPr>
          <w:rStyle w:val="100"/>
          <w:rFonts w:eastAsiaTheme="minorEastAsia"/>
          <w:b w:val="0"/>
          <w:bCs w:val="0"/>
        </w:rPr>
        <w:t xml:space="preserve">, 1, </w:t>
      </w:r>
      <w:r>
        <w:rPr>
          <w:rStyle w:val="100"/>
          <w:rFonts w:eastAsiaTheme="minorEastAsia"/>
          <w:b w:val="0"/>
          <w:bCs w:val="0"/>
          <w:lang w:val="en-US" w:eastAsia="en-US" w:bidi="en-US"/>
        </w:rPr>
        <w:t>e</w:t>
      </w:r>
      <w:r w:rsidRPr="00EB65B0">
        <w:rPr>
          <w:rStyle w:val="100"/>
          <w:rFonts w:eastAsiaTheme="minorEastAsia"/>
          <w:b w:val="0"/>
          <w:bCs w:val="0"/>
          <w:lang w:eastAsia="en-US" w:bidi="en-US"/>
        </w:rPr>
        <w:t>-</w:t>
      </w:r>
      <w:r>
        <w:rPr>
          <w:rStyle w:val="100"/>
          <w:rFonts w:eastAsiaTheme="minorEastAsia"/>
          <w:b w:val="0"/>
          <w:bCs w:val="0"/>
          <w:lang w:val="en-US" w:eastAsia="en-US" w:bidi="en-US"/>
        </w:rPr>
        <w:t>mail</w:t>
      </w:r>
      <w:r w:rsidRPr="00EB65B0">
        <w:rPr>
          <w:rStyle w:val="100"/>
          <w:rFonts w:eastAsiaTheme="minorEastAsia"/>
          <w:b w:val="0"/>
          <w:bCs w:val="0"/>
          <w:lang w:eastAsia="en-US" w:bidi="en-US"/>
        </w:rPr>
        <w:t xml:space="preserve"> </w:t>
      </w:r>
      <w:proofErr w:type="spellStart"/>
      <w:r>
        <w:rPr>
          <w:rStyle w:val="101"/>
          <w:rFonts w:eastAsiaTheme="minorEastAsia"/>
        </w:rPr>
        <w:t>mokostek</w:t>
      </w:r>
      <w:proofErr w:type="spellEnd"/>
      <w:r w:rsidRPr="00EB65B0">
        <w:rPr>
          <w:rStyle w:val="101"/>
          <w:rFonts w:eastAsiaTheme="minorEastAsia"/>
          <w:lang w:val="ru-RU"/>
        </w:rPr>
        <w:t>@</w:t>
      </w:r>
      <w:proofErr w:type="spellStart"/>
      <w:r>
        <w:rPr>
          <w:rStyle w:val="101"/>
          <w:rFonts w:eastAsiaTheme="minorEastAsia"/>
        </w:rPr>
        <w:t>mai</w:t>
      </w:r>
      <w:proofErr w:type="spellEnd"/>
      <w:r w:rsidRPr="00EB65B0">
        <w:rPr>
          <w:rStyle w:val="101"/>
          <w:rFonts w:eastAsiaTheme="minorEastAsia"/>
          <w:lang w:val="ru-RU"/>
        </w:rPr>
        <w:t xml:space="preserve">1 </w:t>
      </w:r>
      <w:r w:rsidRPr="00EB65B0">
        <w:rPr>
          <w:rStyle w:val="100"/>
          <w:rFonts w:eastAsiaTheme="minorEastAsia"/>
          <w:b w:val="0"/>
          <w:bCs w:val="0"/>
        </w:rPr>
        <w:t>,</w:t>
      </w:r>
      <w:proofErr w:type="spellStart"/>
      <w:r>
        <w:rPr>
          <w:rStyle w:val="100"/>
          <w:rFonts w:eastAsiaTheme="minorEastAsia"/>
          <w:b w:val="0"/>
          <w:bCs w:val="0"/>
        </w:rPr>
        <w:t>ru</w:t>
      </w:r>
      <w:proofErr w:type="spellEnd"/>
    </w:p>
    <w:p w:rsidR="003501FB" w:rsidRDefault="003501FB" w:rsidP="003501FB">
      <w:pPr>
        <w:framePr w:w="9782" w:h="13081" w:hRule="exact" w:wrap="none" w:vAnchor="page" w:hAnchor="page" w:x="1306" w:y="961"/>
        <w:ind w:right="20"/>
        <w:jc w:val="center"/>
      </w:pPr>
      <w:bookmarkStart w:id="3" w:name="bookmark16"/>
      <w:r>
        <w:rPr>
          <w:rStyle w:val="720"/>
          <w:rFonts w:eastAsiaTheme="minorEastAsia"/>
          <w:b w:val="0"/>
          <w:bCs w:val="0"/>
        </w:rPr>
        <w:t>СПРАВКА</w:t>
      </w:r>
      <w:bookmarkEnd w:id="3"/>
    </w:p>
    <w:p w:rsidR="003501FB" w:rsidRDefault="003501FB" w:rsidP="003501FB">
      <w:pPr>
        <w:framePr w:w="9782" w:h="13081" w:hRule="exact" w:wrap="none" w:vAnchor="page" w:hAnchor="page" w:x="1306" w:y="961"/>
        <w:spacing w:after="0"/>
        <w:ind w:firstLine="1100"/>
      </w:pPr>
      <w:r>
        <w:rPr>
          <w:rStyle w:val="30"/>
          <w:rFonts w:eastAsiaTheme="minorEastAsia"/>
        </w:rPr>
        <w:t xml:space="preserve">О проделанной работе по противодействию проявлений экстремизма и терроризма в МО «сельсовет </w:t>
      </w:r>
      <w:proofErr w:type="spellStart"/>
      <w:r>
        <w:rPr>
          <w:rStyle w:val="30"/>
          <w:rFonts w:eastAsiaTheme="minorEastAsia"/>
        </w:rPr>
        <w:t>Костекский</w:t>
      </w:r>
      <w:proofErr w:type="spellEnd"/>
      <w:r>
        <w:rPr>
          <w:rStyle w:val="30"/>
          <w:rFonts w:eastAsiaTheme="minorEastAsia"/>
        </w:rPr>
        <w:t>» за 1-й полугодие 2015 года.</w:t>
      </w:r>
    </w:p>
    <w:p w:rsidR="003501FB" w:rsidRDefault="003501FB" w:rsidP="003501FB">
      <w:pPr>
        <w:framePr w:w="9782" w:h="13081" w:hRule="exact" w:wrap="none" w:vAnchor="page" w:hAnchor="page" w:x="1306" w:y="961"/>
        <w:spacing w:after="0"/>
        <w:ind w:firstLine="220"/>
        <w:jc w:val="both"/>
      </w:pPr>
      <w:r>
        <w:rPr>
          <w:rStyle w:val="30"/>
          <w:rFonts w:eastAsiaTheme="minorEastAsia"/>
        </w:rPr>
        <w:t>Во исполнение пункта № 4 протокола № 2 антитеррористической комиссии МО «Хасавюртовский район», нами проводились следующие мероприятия:</w:t>
      </w:r>
    </w:p>
    <w:p w:rsidR="003501FB" w:rsidRDefault="003501FB" w:rsidP="003501FB">
      <w:pPr>
        <w:framePr w:w="9782" w:h="13081" w:hRule="exact" w:wrap="none" w:vAnchor="page" w:hAnchor="page" w:x="1306" w:y="961"/>
        <w:spacing w:after="0"/>
        <w:ind w:firstLine="220"/>
        <w:jc w:val="both"/>
      </w:pPr>
      <w:r>
        <w:rPr>
          <w:rStyle w:val="30"/>
          <w:rFonts w:eastAsiaTheme="minorEastAsia"/>
        </w:rPr>
        <w:t>Протокол №1</w:t>
      </w:r>
    </w:p>
    <w:p w:rsidR="003501FB" w:rsidRDefault="003501FB" w:rsidP="003501FB">
      <w:pPr>
        <w:framePr w:w="9782" w:h="13081" w:hRule="exact" w:wrap="none" w:vAnchor="page" w:hAnchor="page" w:x="1306" w:y="961"/>
        <w:widowControl w:val="0"/>
        <w:numPr>
          <w:ilvl w:val="0"/>
          <w:numId w:val="1"/>
        </w:numPr>
        <w:tabs>
          <w:tab w:val="left" w:pos="574"/>
        </w:tabs>
        <w:spacing w:after="0" w:line="274" w:lineRule="exact"/>
        <w:ind w:firstLine="220"/>
        <w:jc w:val="both"/>
      </w:pPr>
      <w:r>
        <w:rPr>
          <w:rStyle w:val="30"/>
          <w:rFonts w:eastAsiaTheme="minorEastAsia"/>
        </w:rPr>
        <w:t>Распоряжением главы МО было организовано дежурство в муниципальных учреждениях от 30.12.2014 года по 08.01.2015 год с составлением графика дежурства.</w:t>
      </w:r>
    </w:p>
    <w:p w:rsidR="003501FB" w:rsidRDefault="003501FB" w:rsidP="003501FB">
      <w:pPr>
        <w:framePr w:w="9782" w:h="13081" w:hRule="exact" w:wrap="none" w:vAnchor="page" w:hAnchor="page" w:x="1306" w:y="961"/>
        <w:spacing w:after="0"/>
        <w:ind w:firstLine="220"/>
        <w:jc w:val="both"/>
      </w:pPr>
      <w:r>
        <w:rPr>
          <w:rStyle w:val="30"/>
          <w:rFonts w:eastAsiaTheme="minorEastAsia"/>
        </w:rPr>
        <w:t>2.3а время новогодних праздников нами были привлечены народные дружинники в количестве 22 человек совместно с уполномоченным инспектором полиции Магомедовым Р.М. для патрулирования улиц и обеспечения общественного порядка и безопасности.</w:t>
      </w:r>
    </w:p>
    <w:p w:rsidR="003501FB" w:rsidRDefault="003501FB" w:rsidP="003501FB">
      <w:pPr>
        <w:framePr w:w="9782" w:h="13081" w:hRule="exact" w:wrap="none" w:vAnchor="page" w:hAnchor="page" w:x="1306" w:y="961"/>
        <w:widowControl w:val="0"/>
        <w:numPr>
          <w:ilvl w:val="0"/>
          <w:numId w:val="2"/>
        </w:numPr>
        <w:tabs>
          <w:tab w:val="left" w:pos="466"/>
        </w:tabs>
        <w:spacing w:after="0" w:line="274" w:lineRule="exact"/>
        <w:ind w:firstLine="220"/>
        <w:jc w:val="both"/>
      </w:pPr>
      <w:r>
        <w:rPr>
          <w:rStyle w:val="30"/>
          <w:rFonts w:eastAsiaTheme="minorEastAsia"/>
        </w:rPr>
        <w:t>При въезде в селение было организовано дежурство в ночное время с проверкой всего автотранспорта, въезжающего на территорию села.</w:t>
      </w:r>
    </w:p>
    <w:p w:rsidR="003501FB" w:rsidRDefault="003501FB" w:rsidP="003501FB">
      <w:pPr>
        <w:framePr w:w="9782" w:h="13081" w:hRule="exact" w:wrap="none" w:vAnchor="page" w:hAnchor="page" w:x="1306" w:y="961"/>
        <w:widowControl w:val="0"/>
        <w:numPr>
          <w:ilvl w:val="0"/>
          <w:numId w:val="2"/>
        </w:numPr>
        <w:tabs>
          <w:tab w:val="left" w:pos="471"/>
        </w:tabs>
        <w:spacing w:after="0" w:line="274" w:lineRule="exact"/>
        <w:ind w:firstLine="220"/>
        <w:jc w:val="both"/>
      </w:pPr>
      <w:r>
        <w:rPr>
          <w:rStyle w:val="30"/>
          <w:rFonts w:eastAsiaTheme="minorEastAsia"/>
        </w:rPr>
        <w:t>На праздник «Дня защитника отечества» 23.02.2015 года была организована встреча с ветеранами тыла Великой Отечественной войны.</w:t>
      </w:r>
    </w:p>
    <w:p w:rsidR="003501FB" w:rsidRDefault="003501FB" w:rsidP="003501FB">
      <w:pPr>
        <w:framePr w:w="9782" w:h="13081" w:hRule="exact" w:wrap="none" w:vAnchor="page" w:hAnchor="page" w:x="1306" w:y="961"/>
        <w:widowControl w:val="0"/>
        <w:numPr>
          <w:ilvl w:val="0"/>
          <w:numId w:val="2"/>
        </w:numPr>
        <w:tabs>
          <w:tab w:val="left" w:pos="480"/>
        </w:tabs>
        <w:spacing w:after="0" w:line="274" w:lineRule="exact"/>
        <w:ind w:firstLine="220"/>
        <w:jc w:val="both"/>
      </w:pPr>
      <w:r>
        <w:rPr>
          <w:rStyle w:val="30"/>
          <w:rFonts w:eastAsiaTheme="minorEastAsia"/>
        </w:rPr>
        <w:t xml:space="preserve">На женский день 8 марта был проведен праздничный концерт с участием молодых участников художественной самодеятельности, а также учащихся СОШ селения </w:t>
      </w:r>
      <w:proofErr w:type="spellStart"/>
      <w:r>
        <w:rPr>
          <w:rStyle w:val="30"/>
          <w:rFonts w:eastAsiaTheme="minorEastAsia"/>
        </w:rPr>
        <w:t>Костек</w:t>
      </w:r>
      <w:proofErr w:type="spellEnd"/>
      <w:r>
        <w:rPr>
          <w:rStyle w:val="30"/>
          <w:rFonts w:eastAsiaTheme="minorEastAsia"/>
        </w:rPr>
        <w:t>.</w:t>
      </w:r>
    </w:p>
    <w:p w:rsidR="003501FB" w:rsidRDefault="003501FB" w:rsidP="003501FB">
      <w:pPr>
        <w:framePr w:w="9782" w:h="13081" w:hRule="exact" w:wrap="none" w:vAnchor="page" w:hAnchor="page" w:x="1306" w:y="961"/>
        <w:widowControl w:val="0"/>
        <w:numPr>
          <w:ilvl w:val="0"/>
          <w:numId w:val="2"/>
        </w:numPr>
        <w:tabs>
          <w:tab w:val="left" w:pos="475"/>
        </w:tabs>
        <w:spacing w:after="0" w:line="274" w:lineRule="exact"/>
        <w:ind w:firstLine="220"/>
        <w:jc w:val="both"/>
      </w:pPr>
      <w:r>
        <w:rPr>
          <w:rStyle w:val="30"/>
          <w:rFonts w:eastAsiaTheme="minorEastAsia"/>
        </w:rPr>
        <w:t>Проведена профилактическая встреча-беседа в СОЩ с учащимися старших классов сельского имама.</w:t>
      </w:r>
    </w:p>
    <w:p w:rsidR="003501FB" w:rsidRDefault="003501FB" w:rsidP="003501FB">
      <w:pPr>
        <w:framePr w:w="9782" w:h="13081" w:hRule="exact" w:wrap="none" w:vAnchor="page" w:hAnchor="page" w:x="1306" w:y="961"/>
        <w:widowControl w:val="0"/>
        <w:numPr>
          <w:ilvl w:val="0"/>
          <w:numId w:val="2"/>
        </w:numPr>
        <w:tabs>
          <w:tab w:val="left" w:pos="571"/>
        </w:tabs>
        <w:spacing w:after="0" w:line="274" w:lineRule="exact"/>
        <w:ind w:firstLine="220"/>
        <w:jc w:val="both"/>
      </w:pPr>
      <w:r>
        <w:rPr>
          <w:rStyle w:val="30"/>
          <w:rFonts w:eastAsiaTheme="minorEastAsia"/>
        </w:rPr>
        <w:t>Проведена профилактическая работа с выделенными категориями лиц.</w:t>
      </w:r>
    </w:p>
    <w:p w:rsidR="003501FB" w:rsidRDefault="003501FB" w:rsidP="003501FB">
      <w:pPr>
        <w:framePr w:w="9782" w:h="13081" w:hRule="exact" w:wrap="none" w:vAnchor="page" w:hAnchor="page" w:x="1306" w:y="961"/>
        <w:spacing w:after="0"/>
        <w:ind w:firstLine="220"/>
        <w:jc w:val="both"/>
      </w:pPr>
      <w:r>
        <w:rPr>
          <w:rStyle w:val="30"/>
          <w:rFonts w:eastAsiaTheme="minorEastAsia"/>
        </w:rPr>
        <w:t>8.Организована встреча с учащимися СОШ посвященная ко Дню космонавтики.</w:t>
      </w:r>
    </w:p>
    <w:p w:rsidR="003501FB" w:rsidRDefault="003501FB" w:rsidP="003501FB">
      <w:pPr>
        <w:framePr w:w="9782" w:h="13081" w:hRule="exact" w:wrap="none" w:vAnchor="page" w:hAnchor="page" w:x="1306" w:y="961"/>
        <w:spacing w:after="0"/>
        <w:ind w:firstLine="220"/>
        <w:jc w:val="both"/>
      </w:pPr>
      <w:r>
        <w:rPr>
          <w:rStyle w:val="30"/>
          <w:rFonts w:eastAsiaTheme="minorEastAsia"/>
        </w:rPr>
        <w:t xml:space="preserve">9.Посадка деревьев «Парк победы» учащимися СОШ </w:t>
      </w:r>
      <w:proofErr w:type="spellStart"/>
      <w:r>
        <w:rPr>
          <w:rStyle w:val="30"/>
          <w:rFonts w:eastAsiaTheme="minorEastAsia"/>
        </w:rPr>
        <w:t>с.Костек</w:t>
      </w:r>
      <w:proofErr w:type="spellEnd"/>
      <w:r>
        <w:rPr>
          <w:rStyle w:val="30"/>
          <w:rFonts w:eastAsiaTheme="minorEastAsia"/>
        </w:rPr>
        <w:t xml:space="preserve"> и с.Пятилетка.</w:t>
      </w:r>
    </w:p>
    <w:p w:rsidR="003501FB" w:rsidRDefault="003501FB" w:rsidP="003501FB">
      <w:pPr>
        <w:framePr w:w="9782" w:h="13081" w:hRule="exact" w:wrap="none" w:vAnchor="page" w:hAnchor="page" w:x="1306" w:y="961"/>
        <w:spacing w:after="0"/>
        <w:ind w:firstLine="420"/>
        <w:jc w:val="both"/>
      </w:pPr>
      <w:r>
        <w:rPr>
          <w:rStyle w:val="30"/>
          <w:rFonts w:eastAsiaTheme="minorEastAsia"/>
        </w:rPr>
        <w:t>Во исполнение пункта № 4 протокола № 2 антитеррористической комиссии МО «Хасавюртовский район» во 2-ом квартале текущего 2015 года проводились следующие мероприятия:</w:t>
      </w:r>
    </w:p>
    <w:p w:rsidR="003501FB" w:rsidRDefault="003501FB" w:rsidP="003501FB">
      <w:pPr>
        <w:framePr w:w="9782" w:h="13081" w:hRule="exact" w:wrap="none" w:vAnchor="page" w:hAnchor="page" w:x="1306" w:y="961"/>
        <w:widowControl w:val="0"/>
        <w:numPr>
          <w:ilvl w:val="0"/>
          <w:numId w:val="3"/>
        </w:numPr>
        <w:tabs>
          <w:tab w:val="left" w:pos="711"/>
        </w:tabs>
        <w:spacing w:after="0" w:line="274" w:lineRule="exact"/>
        <w:ind w:firstLine="420"/>
        <w:jc w:val="both"/>
      </w:pPr>
      <w:r>
        <w:rPr>
          <w:rStyle w:val="30"/>
          <w:rFonts w:eastAsiaTheme="minorEastAsia"/>
        </w:rPr>
        <w:t>С 01.05.2015 г. По 04.05.2015 г. И с 08.05.2015 г. По 11.05.2015 г. было организовано распоряжением главы МО дежурство во всех муниципальных учреждениях.</w:t>
      </w:r>
    </w:p>
    <w:p w:rsidR="003501FB" w:rsidRDefault="003501FB" w:rsidP="003501FB">
      <w:pPr>
        <w:framePr w:w="9782" w:h="13081" w:hRule="exact" w:wrap="none" w:vAnchor="page" w:hAnchor="page" w:x="1306" w:y="961"/>
        <w:widowControl w:val="0"/>
        <w:numPr>
          <w:ilvl w:val="0"/>
          <w:numId w:val="3"/>
        </w:numPr>
        <w:tabs>
          <w:tab w:val="left" w:pos="711"/>
        </w:tabs>
        <w:spacing w:after="0" w:line="274" w:lineRule="exact"/>
        <w:ind w:firstLine="420"/>
        <w:jc w:val="both"/>
      </w:pPr>
      <w:r>
        <w:rPr>
          <w:rStyle w:val="30"/>
          <w:rFonts w:eastAsiaTheme="minorEastAsia"/>
        </w:rPr>
        <w:t xml:space="preserve">Во избежание нарушения общественного порядка, были привлечены дружинники во главе с уполномоченным инспектором полиции Магомедовым Р.М. для патрулирования улиц сел </w:t>
      </w:r>
      <w:proofErr w:type="spellStart"/>
      <w:r>
        <w:rPr>
          <w:rStyle w:val="30"/>
          <w:rFonts w:eastAsiaTheme="minorEastAsia"/>
        </w:rPr>
        <w:t>Костек</w:t>
      </w:r>
      <w:proofErr w:type="spellEnd"/>
      <w:r>
        <w:rPr>
          <w:rStyle w:val="30"/>
          <w:rFonts w:eastAsiaTheme="minorEastAsia"/>
        </w:rPr>
        <w:t xml:space="preserve"> и Пятилетка.</w:t>
      </w:r>
    </w:p>
    <w:p w:rsidR="003501FB" w:rsidRDefault="003501FB" w:rsidP="003501FB">
      <w:pPr>
        <w:framePr w:w="9782" w:h="13081" w:hRule="exact" w:wrap="none" w:vAnchor="page" w:hAnchor="page" w:x="1306" w:y="961"/>
        <w:widowControl w:val="0"/>
        <w:numPr>
          <w:ilvl w:val="0"/>
          <w:numId w:val="3"/>
        </w:numPr>
        <w:tabs>
          <w:tab w:val="left" w:pos="771"/>
        </w:tabs>
        <w:spacing w:after="0" w:line="274" w:lineRule="exact"/>
        <w:ind w:firstLine="420"/>
        <w:jc w:val="both"/>
      </w:pPr>
      <w:r>
        <w:rPr>
          <w:rStyle w:val="30"/>
          <w:rFonts w:eastAsiaTheme="minorEastAsia"/>
        </w:rPr>
        <w:t>При въезде в село было организовано дежурство в ночное время суток.</w:t>
      </w:r>
    </w:p>
    <w:p w:rsidR="003501FB" w:rsidRDefault="003501FB" w:rsidP="003501FB">
      <w:pPr>
        <w:framePr w:w="9782" w:h="13081" w:hRule="exact" w:wrap="none" w:vAnchor="page" w:hAnchor="page" w:x="1306" w:y="961"/>
        <w:widowControl w:val="0"/>
        <w:numPr>
          <w:ilvl w:val="0"/>
          <w:numId w:val="3"/>
        </w:numPr>
        <w:tabs>
          <w:tab w:val="left" w:pos="706"/>
        </w:tabs>
        <w:spacing w:after="0" w:line="274" w:lineRule="exact"/>
        <w:ind w:firstLine="420"/>
        <w:jc w:val="both"/>
      </w:pPr>
      <w:r>
        <w:rPr>
          <w:rStyle w:val="30"/>
          <w:rFonts w:eastAsiaTheme="minorEastAsia"/>
        </w:rPr>
        <w:t xml:space="preserve">Торжественные мероприятия, посвященное 70-летию Победы, с возложением цветов памятнику павшим в войне </w:t>
      </w:r>
      <w:proofErr w:type="spellStart"/>
      <w:r>
        <w:rPr>
          <w:rStyle w:val="30"/>
          <w:rFonts w:eastAsiaTheme="minorEastAsia"/>
        </w:rPr>
        <w:t>костековцам</w:t>
      </w:r>
      <w:proofErr w:type="spellEnd"/>
      <w:r>
        <w:rPr>
          <w:rStyle w:val="30"/>
          <w:rFonts w:eastAsiaTheme="minorEastAsia"/>
        </w:rPr>
        <w:t xml:space="preserve">, в котором приняли участие ветераны труда и тыла, жители села, работники структурных подразделений, учителя и ученики СОШ </w:t>
      </w:r>
      <w:proofErr w:type="spellStart"/>
      <w:r>
        <w:rPr>
          <w:rStyle w:val="30"/>
          <w:rFonts w:eastAsiaTheme="minorEastAsia"/>
        </w:rPr>
        <w:t>с.Костек</w:t>
      </w:r>
      <w:proofErr w:type="spellEnd"/>
      <w:r>
        <w:rPr>
          <w:rStyle w:val="30"/>
          <w:rFonts w:eastAsiaTheme="minorEastAsia"/>
        </w:rPr>
        <w:t xml:space="preserve"> и с.Пятилетка, был организован митинг концерт на территории СОШ, открыт памятник павшим героям в Великой Отечественной </w:t>
      </w:r>
      <w:proofErr w:type="spellStart"/>
      <w:r>
        <w:rPr>
          <w:rStyle w:val="31"/>
          <w:rFonts w:eastAsiaTheme="minorEastAsia"/>
        </w:rPr>
        <w:t>вощй</w:t>
      </w:r>
      <w:proofErr w:type="spellEnd"/>
      <w:r>
        <w:rPr>
          <w:rStyle w:val="31"/>
          <w:rFonts w:eastAsiaTheme="minorEastAsia"/>
        </w:rPr>
        <w:t>**®£Щ«</w:t>
      </w:r>
      <w:r>
        <w:rPr>
          <w:rStyle w:val="30"/>
          <w:rFonts w:eastAsiaTheme="minorEastAsia"/>
        </w:rPr>
        <w:t xml:space="preserve">4Я </w:t>
      </w:r>
      <w:proofErr w:type="spellStart"/>
      <w:r>
        <w:rPr>
          <w:rStyle w:val="30"/>
          <w:rFonts w:eastAsiaTheme="minorEastAsia"/>
        </w:rPr>
        <w:t>Костек</w:t>
      </w:r>
      <w:proofErr w:type="spellEnd"/>
      <w:r>
        <w:rPr>
          <w:rStyle w:val="30"/>
          <w:rFonts w:eastAsiaTheme="minorEastAsia"/>
        </w:rPr>
        <w:t>, с привлечением актива села</w:t>
      </w:r>
    </w:p>
    <w:p w:rsidR="003501FB" w:rsidRDefault="003501FB" w:rsidP="003501FB">
      <w:pPr>
        <w:framePr w:w="9782" w:h="1702" w:hRule="exact" w:wrap="none" w:vAnchor="page" w:hAnchor="page" w:x="1534" w:y="14812"/>
        <w:spacing w:after="0" w:line="278" w:lineRule="exact"/>
        <w:ind w:right="5366"/>
        <w:jc w:val="both"/>
      </w:pPr>
      <w:r>
        <w:rPr>
          <w:rStyle w:val="30"/>
          <w:rFonts w:eastAsiaTheme="minorEastAsia"/>
        </w:rPr>
        <w:t xml:space="preserve">и участников художественной </w:t>
      </w:r>
      <w:proofErr w:type="spellStart"/>
      <w:r>
        <w:rPr>
          <w:rStyle w:val="30"/>
          <w:rFonts w:eastAsiaTheme="minorEastAsia"/>
        </w:rPr>
        <w:t>самодеят</w:t>
      </w:r>
      <w:proofErr w:type="spellEnd"/>
    </w:p>
    <w:p w:rsidR="003501FB" w:rsidRDefault="003501FB" w:rsidP="003501FB">
      <w:pPr>
        <w:framePr w:w="9782" w:h="1702" w:hRule="exact" w:wrap="none" w:vAnchor="page" w:hAnchor="page" w:x="1534" w:y="14812"/>
        <w:spacing w:after="0" w:line="278" w:lineRule="exact"/>
        <w:ind w:right="5472"/>
        <w:jc w:val="both"/>
      </w:pPr>
      <w:r>
        <w:rPr>
          <w:rStyle w:val="30"/>
          <w:rFonts w:eastAsiaTheme="minorEastAsia"/>
        </w:rPr>
        <w:t>процессия, озвучивая по микрофону фа:</w:t>
      </w:r>
    </w:p>
    <w:p w:rsidR="003501FB" w:rsidRDefault="003501FB" w:rsidP="003501FB">
      <w:pPr>
        <w:framePr w:w="9782" w:h="1702" w:hRule="exact" w:wrap="none" w:vAnchor="page" w:hAnchor="page" w:x="1534" w:y="14812"/>
        <w:spacing w:after="0" w:line="278" w:lineRule="exact"/>
        <w:ind w:right="5529"/>
        <w:jc w:val="both"/>
      </w:pPr>
      <w:r>
        <w:rPr>
          <w:rStyle w:val="30"/>
          <w:rFonts w:eastAsiaTheme="minorEastAsia"/>
        </w:rPr>
        <w:t>маршем прошел по улицам села «</w:t>
      </w:r>
      <w:proofErr w:type="spellStart"/>
      <w:r>
        <w:rPr>
          <w:rStyle w:val="30"/>
          <w:rFonts w:eastAsiaTheme="minorEastAsia"/>
        </w:rPr>
        <w:t>Бессме</w:t>
      </w:r>
      <w:proofErr w:type="spellEnd"/>
    </w:p>
    <w:p w:rsidR="003501FB" w:rsidRDefault="003501FB" w:rsidP="003501FB">
      <w:pPr>
        <w:framePr w:w="9782" w:h="1702" w:hRule="exact" w:wrap="none" w:vAnchor="page" w:hAnchor="page" w:x="1534" w:y="14812"/>
        <w:spacing w:after="0" w:line="278" w:lineRule="exact"/>
        <w:ind w:right="5539"/>
        <w:jc w:val="both"/>
      </w:pPr>
      <w:r>
        <w:rPr>
          <w:rStyle w:val="30"/>
          <w:rFonts w:eastAsiaTheme="minorEastAsia"/>
        </w:rPr>
        <w:t>6. Проведено четыре профилактические</w:t>
      </w:r>
      <w:r>
        <w:rPr>
          <w:rStyle w:val="30"/>
          <w:rFonts w:eastAsiaTheme="minorEastAsia"/>
          <w:vertAlign w:val="superscript"/>
        </w:rPr>
        <w:t>1</w:t>
      </w:r>
      <w:r>
        <w:rPr>
          <w:rStyle w:val="30"/>
          <w:rFonts w:eastAsiaTheme="minorEastAsia"/>
          <w:vertAlign w:val="superscript"/>
        </w:rPr>
        <w:br/>
        <w:t>лиц</w:t>
      </w:r>
      <w:r>
        <w:rPr>
          <w:rStyle w:val="30"/>
          <w:rFonts w:eastAsiaTheme="minorEastAsia"/>
        </w:rPr>
        <w:t>-</w:t>
      </w:r>
    </w:p>
    <w:p w:rsidR="003501FB" w:rsidRDefault="003501FB" w:rsidP="003501FB">
      <w:pPr>
        <w:framePr w:w="9782" w:h="1702" w:hRule="exact" w:wrap="none" w:vAnchor="page" w:hAnchor="page" w:x="1534" w:y="14812"/>
        <w:spacing w:after="0" w:line="220" w:lineRule="exact"/>
        <w:ind w:right="4300"/>
        <w:jc w:val="both"/>
      </w:pPr>
      <w:r>
        <w:rPr>
          <w:rStyle w:val="30"/>
          <w:rFonts w:eastAsiaTheme="minorEastAsia"/>
        </w:rPr>
        <w:t>Глава МО «</w:t>
      </w:r>
      <w:proofErr w:type="spellStart"/>
      <w:r>
        <w:rPr>
          <w:rStyle w:val="30"/>
          <w:rFonts w:eastAsiaTheme="minorEastAsia"/>
        </w:rPr>
        <w:t>сельсоветКостекский</w:t>
      </w:r>
      <w:proofErr w:type="spellEnd"/>
      <w:r>
        <w:rPr>
          <w:rStyle w:val="30"/>
          <w:rFonts w:eastAsiaTheme="minorEastAsia"/>
        </w:rPr>
        <w:t>»</w:t>
      </w:r>
    </w:p>
    <w:p w:rsidR="003501FB" w:rsidRDefault="003501FB" w:rsidP="003501FB">
      <w:pPr>
        <w:framePr w:w="3590" w:h="1712" w:hRule="exact" w:wrap="none" w:vAnchor="page" w:hAnchor="page" w:x="7726" w:y="14821"/>
        <w:spacing w:after="0"/>
        <w:jc w:val="right"/>
      </w:pPr>
      <w:proofErr w:type="spellStart"/>
      <w:r>
        <w:rPr>
          <w:rStyle w:val="30"/>
          <w:rFonts w:eastAsiaTheme="minorEastAsia"/>
        </w:rPr>
        <w:t>му</w:t>
      </w:r>
      <w:proofErr w:type="spellEnd"/>
      <w:r>
        <w:rPr>
          <w:rStyle w:val="30"/>
          <w:rFonts w:eastAsiaTheme="minorEastAsia"/>
        </w:rPr>
        <w:t xml:space="preserve"> селу проехала торжественная</w:t>
      </w:r>
    </w:p>
    <w:p w:rsidR="003501FB" w:rsidRDefault="003501FB" w:rsidP="003501FB">
      <w:pPr>
        <w:framePr w:w="3590" w:h="1712" w:hRule="exact" w:wrap="none" w:vAnchor="page" w:hAnchor="page" w:x="7726" w:y="14821"/>
        <w:spacing w:after="283"/>
        <w:jc w:val="right"/>
      </w:pPr>
      <w:proofErr w:type="spellStart"/>
      <w:r>
        <w:rPr>
          <w:rStyle w:val="30"/>
          <w:rFonts w:eastAsiaTheme="minorEastAsia"/>
        </w:rPr>
        <w:t>ших</w:t>
      </w:r>
      <w:proofErr w:type="spellEnd"/>
      <w:r>
        <w:rPr>
          <w:rStyle w:val="30"/>
          <w:rFonts w:eastAsiaTheme="minorEastAsia"/>
        </w:rPr>
        <w:t xml:space="preserve"> на фронт. Торжественным</w:t>
      </w:r>
    </w:p>
    <w:p w:rsidR="003501FB" w:rsidRDefault="003501FB" w:rsidP="003501FB">
      <w:pPr>
        <w:framePr w:w="3590" w:h="1712" w:hRule="exact" w:wrap="none" w:vAnchor="page" w:hAnchor="page" w:x="7726" w:y="14821"/>
        <w:spacing w:after="313" w:line="220" w:lineRule="exact"/>
        <w:jc w:val="right"/>
      </w:pPr>
      <w:proofErr w:type="spellStart"/>
      <w:r>
        <w:rPr>
          <w:rStyle w:val="30"/>
          <w:rFonts w:eastAsiaTheme="minorEastAsia"/>
        </w:rPr>
        <w:t>ыми</w:t>
      </w:r>
      <w:proofErr w:type="spellEnd"/>
      <w:r>
        <w:rPr>
          <w:rStyle w:val="30"/>
          <w:rFonts w:eastAsiaTheme="minorEastAsia"/>
        </w:rPr>
        <w:t xml:space="preserve"> категориями</w:t>
      </w:r>
    </w:p>
    <w:p w:rsidR="003501FB" w:rsidRDefault="003501FB" w:rsidP="003501FB">
      <w:pPr>
        <w:framePr w:w="3590" w:h="1712" w:hRule="exact" w:wrap="none" w:vAnchor="page" w:hAnchor="page" w:x="7726" w:y="14821"/>
        <w:spacing w:after="0" w:line="220" w:lineRule="exact"/>
        <w:ind w:left="1740"/>
      </w:pPr>
      <w:proofErr w:type="spellStart"/>
      <w:r>
        <w:rPr>
          <w:rStyle w:val="30"/>
          <w:rFonts w:eastAsiaTheme="minorEastAsia"/>
        </w:rPr>
        <w:t>Абакаров</w:t>
      </w:r>
      <w:proofErr w:type="spellEnd"/>
      <w:r>
        <w:rPr>
          <w:rStyle w:val="30"/>
          <w:rFonts w:eastAsiaTheme="minorEastAsia"/>
        </w:rPr>
        <w:t xml:space="preserve"> Г.А.</w:t>
      </w:r>
    </w:p>
    <w:p w:rsidR="003501FB" w:rsidRDefault="003501FB" w:rsidP="003501FB">
      <w:pPr>
        <w:rPr>
          <w:sz w:val="2"/>
          <w:szCs w:val="2"/>
        </w:rPr>
        <w:sectPr w:rsidR="003501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4"/>
          <w:szCs w:val="24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page">
              <wp:posOffset>3667760</wp:posOffset>
            </wp:positionH>
            <wp:positionV relativeFrom="page">
              <wp:posOffset>9443085</wp:posOffset>
            </wp:positionV>
            <wp:extent cx="2310130" cy="1195070"/>
            <wp:effectExtent l="19050" t="0" r="0" b="0"/>
            <wp:wrapNone/>
            <wp:docPr id="2" name="Рисунок 2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60A" w:rsidRDefault="0070060A"/>
    <w:sectPr w:rsidR="00700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2885"/>
    <w:multiLevelType w:val="multilevel"/>
    <w:tmpl w:val="7FB027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812F4"/>
    <w:multiLevelType w:val="multilevel"/>
    <w:tmpl w:val="BEB6D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3C6B14"/>
    <w:multiLevelType w:val="multilevel"/>
    <w:tmpl w:val="35F2F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01FB"/>
    <w:rsid w:val="003501FB"/>
    <w:rsid w:val="0070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350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3501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Заголовок №5_"/>
    <w:basedOn w:val="a0"/>
    <w:rsid w:val="003501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50">
    <w:name w:val="Заголовок №5"/>
    <w:basedOn w:val="5"/>
    <w:rsid w:val="003501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Заголовок №6_"/>
    <w:basedOn w:val="a0"/>
    <w:rsid w:val="003501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4"/>
      <w:szCs w:val="44"/>
      <w:u w:val="none"/>
    </w:rPr>
  </w:style>
  <w:style w:type="character" w:customStyle="1" w:styleId="60">
    <w:name w:val="Заголовок №6"/>
    <w:basedOn w:val="6"/>
    <w:rsid w:val="003501FB"/>
    <w:rPr>
      <w:color w:val="000000"/>
      <w:w w:val="100"/>
      <w:position w:val="0"/>
      <w:lang w:val="ru-RU" w:eastAsia="ru-RU" w:bidi="ru-RU"/>
    </w:rPr>
  </w:style>
  <w:style w:type="character" w:customStyle="1" w:styleId="7">
    <w:name w:val="Заголовок №7_"/>
    <w:basedOn w:val="a0"/>
    <w:rsid w:val="003501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70">
    <w:name w:val="Заголовок №7"/>
    <w:basedOn w:val="7"/>
    <w:rsid w:val="003501F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">
    <w:name w:val="Основной текст (10)_"/>
    <w:basedOn w:val="a0"/>
    <w:rsid w:val="003501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0">
    <w:name w:val="Основной текст (10)"/>
    <w:basedOn w:val="10"/>
    <w:rsid w:val="003501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1">
    <w:name w:val="Основной текст (10) + Не полужирный"/>
    <w:basedOn w:val="10"/>
    <w:rsid w:val="003501F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72">
    <w:name w:val="Заголовок №7 (2)_"/>
    <w:basedOn w:val="a0"/>
    <w:rsid w:val="003501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20">
    <w:name w:val="Заголовок №7 (2)"/>
    <w:basedOn w:val="72"/>
    <w:rsid w:val="003501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Малые прописные"/>
    <w:basedOn w:val="3"/>
    <w:rsid w:val="003501FB"/>
    <w:rPr>
      <w:smallCap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Gau-Suleiman</dc:creator>
  <cp:keywords/>
  <dc:description/>
  <cp:lastModifiedBy>Gau-Suleiman</cp:lastModifiedBy>
  <cp:revision>2</cp:revision>
  <dcterms:created xsi:type="dcterms:W3CDTF">2016-04-25T12:20:00Z</dcterms:created>
  <dcterms:modified xsi:type="dcterms:W3CDTF">2016-04-25T12:21:00Z</dcterms:modified>
</cp:coreProperties>
</file>